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8FC" w:rsidRDefault="007758FC" w:rsidP="007758FC">
      <w:pPr>
        <w:shd w:val="clear" w:color="auto" w:fill="F6F3EC"/>
        <w:spacing w:after="225" w:line="240" w:lineRule="auto"/>
        <w:outlineLvl w:val="1"/>
        <w:rPr>
          <w:rFonts w:ascii="Times New Roman" w:eastAsia="Times New Roman" w:hAnsi="Times New Roman" w:cs="Times New Roman"/>
          <w:caps/>
          <w:color w:val="000000"/>
          <w:sz w:val="35"/>
          <w:szCs w:val="35"/>
          <w:lang w:val="en"/>
        </w:rPr>
      </w:pPr>
      <w:bookmarkStart w:id="0" w:name="_GoBack"/>
      <w:bookmarkEnd w:id="0"/>
      <w:r>
        <w:rPr>
          <w:rFonts w:ascii="Times New Roman" w:eastAsia="Times New Roman" w:hAnsi="Times New Roman" w:cs="Times New Roman"/>
          <w:caps/>
          <w:color w:val="000000"/>
          <w:sz w:val="35"/>
          <w:szCs w:val="35"/>
          <w:lang w:val="en"/>
        </w:rPr>
        <w:t xml:space="preserve">WILDORADO ISD </w:t>
      </w:r>
    </w:p>
    <w:p w:rsidR="007758FC" w:rsidRPr="00BF008C" w:rsidRDefault="007758FC" w:rsidP="007758FC">
      <w:pPr>
        <w:shd w:val="clear" w:color="auto" w:fill="F6F3EC"/>
        <w:spacing w:after="225" w:line="240" w:lineRule="auto"/>
        <w:outlineLvl w:val="1"/>
        <w:rPr>
          <w:rFonts w:ascii="Times New Roman" w:eastAsia="Times New Roman" w:hAnsi="Times New Roman" w:cs="Times New Roman"/>
          <w:caps/>
          <w:color w:val="000000"/>
          <w:sz w:val="35"/>
          <w:szCs w:val="35"/>
          <w:lang w:val="en"/>
        </w:rPr>
      </w:pPr>
      <w:r w:rsidRPr="00BF008C">
        <w:rPr>
          <w:rFonts w:ascii="Times New Roman" w:eastAsia="Times New Roman" w:hAnsi="Times New Roman" w:cs="Times New Roman"/>
          <w:caps/>
          <w:color w:val="000000"/>
          <w:sz w:val="35"/>
          <w:szCs w:val="35"/>
          <w:lang w:val="en"/>
        </w:rPr>
        <w:t>Community &amp; Student Engagement</w:t>
      </w:r>
    </w:p>
    <w:p w:rsidR="007758FC" w:rsidRPr="00BF008C" w:rsidRDefault="007758FC" w:rsidP="007758FC">
      <w:pPr>
        <w:shd w:val="clear" w:color="auto" w:fill="F6F3EC"/>
        <w:spacing w:before="100" w:beforeAutospacing="1" w:after="100" w:afterAutospacing="1" w:line="240" w:lineRule="auto"/>
        <w:rPr>
          <w:rFonts w:ascii="Open Sans" w:eastAsia="Times New Roman" w:hAnsi="Open Sans" w:cs="Times New Roman"/>
          <w:sz w:val="24"/>
          <w:szCs w:val="24"/>
          <w:lang w:val="en"/>
        </w:rPr>
      </w:pPr>
      <w:r w:rsidRPr="00BF008C">
        <w:rPr>
          <w:rFonts w:ascii="Open Sans" w:eastAsia="Times New Roman" w:hAnsi="Open Sans" w:cs="Times New Roman"/>
          <w:sz w:val="24"/>
          <w:szCs w:val="24"/>
          <w:lang w:val="en"/>
        </w:rPr>
        <w:t>Under House Bill 5 (passed by the 83</w:t>
      </w:r>
      <w:r w:rsidRPr="00BF008C">
        <w:rPr>
          <w:rFonts w:ascii="Open Sans" w:eastAsia="Times New Roman" w:hAnsi="Open Sans" w:cs="Times New Roman"/>
          <w:sz w:val="24"/>
          <w:szCs w:val="24"/>
          <w:vertAlign w:val="superscript"/>
          <w:lang w:val="en"/>
        </w:rPr>
        <w:t>rd</w:t>
      </w:r>
      <w:r w:rsidRPr="00BF008C">
        <w:rPr>
          <w:rFonts w:ascii="Open Sans" w:eastAsia="Times New Roman" w:hAnsi="Open Sans" w:cs="Times New Roman"/>
          <w:sz w:val="24"/>
          <w:szCs w:val="24"/>
          <w:lang w:val="en"/>
        </w:rPr>
        <w:t xml:space="preserve"> Texas Legislature), all districts are required to evaluate the district’s performance and the performance of each campus in regard to community and student engagement. Districts must assign one of four performance ratings – Exemplary, Recognized, Acceptable or Unacceptable – to the district and each campus for overall performance, including the following categories:</w:t>
      </w:r>
    </w:p>
    <w:p w:rsidR="007758FC" w:rsidRPr="00BF008C" w:rsidRDefault="007758FC" w:rsidP="007758FC">
      <w:pPr>
        <w:numPr>
          <w:ilvl w:val="0"/>
          <w:numId w:val="1"/>
        </w:numPr>
        <w:shd w:val="clear" w:color="auto" w:fill="F6F3EC"/>
        <w:spacing w:before="100" w:beforeAutospacing="1" w:after="100" w:afterAutospacing="1" w:line="240" w:lineRule="auto"/>
        <w:rPr>
          <w:rFonts w:ascii="Open Sans" w:eastAsia="Times New Roman" w:hAnsi="Open Sans" w:cs="Times New Roman"/>
          <w:sz w:val="24"/>
          <w:szCs w:val="24"/>
          <w:lang w:val="en"/>
        </w:rPr>
      </w:pPr>
      <w:r w:rsidRPr="00BF008C">
        <w:rPr>
          <w:rFonts w:ascii="Open Sans" w:eastAsia="Times New Roman" w:hAnsi="Open Sans" w:cs="Times New Roman"/>
          <w:sz w:val="24"/>
          <w:szCs w:val="24"/>
          <w:lang w:val="en"/>
        </w:rPr>
        <w:t>Fine arts;</w:t>
      </w:r>
    </w:p>
    <w:p w:rsidR="007758FC" w:rsidRPr="00BF008C" w:rsidRDefault="007758FC" w:rsidP="007758FC">
      <w:pPr>
        <w:numPr>
          <w:ilvl w:val="0"/>
          <w:numId w:val="1"/>
        </w:numPr>
        <w:shd w:val="clear" w:color="auto" w:fill="F6F3EC"/>
        <w:spacing w:before="100" w:beforeAutospacing="1" w:after="100" w:afterAutospacing="1" w:line="240" w:lineRule="auto"/>
        <w:rPr>
          <w:rFonts w:ascii="Open Sans" w:eastAsia="Times New Roman" w:hAnsi="Open Sans" w:cs="Times New Roman"/>
          <w:sz w:val="24"/>
          <w:szCs w:val="24"/>
          <w:lang w:val="en"/>
        </w:rPr>
      </w:pPr>
      <w:r w:rsidRPr="00BF008C">
        <w:rPr>
          <w:rFonts w:ascii="Open Sans" w:eastAsia="Times New Roman" w:hAnsi="Open Sans" w:cs="Times New Roman"/>
          <w:sz w:val="24"/>
          <w:szCs w:val="24"/>
          <w:lang w:val="en"/>
        </w:rPr>
        <w:t>Wellness and physical education;</w:t>
      </w:r>
    </w:p>
    <w:p w:rsidR="007758FC" w:rsidRPr="00BF008C" w:rsidRDefault="007758FC" w:rsidP="007758FC">
      <w:pPr>
        <w:numPr>
          <w:ilvl w:val="0"/>
          <w:numId w:val="1"/>
        </w:numPr>
        <w:shd w:val="clear" w:color="auto" w:fill="F6F3EC"/>
        <w:spacing w:before="100" w:beforeAutospacing="1" w:after="100" w:afterAutospacing="1" w:line="240" w:lineRule="auto"/>
        <w:rPr>
          <w:rFonts w:ascii="Open Sans" w:eastAsia="Times New Roman" w:hAnsi="Open Sans" w:cs="Times New Roman"/>
          <w:sz w:val="24"/>
          <w:szCs w:val="24"/>
          <w:lang w:val="en"/>
        </w:rPr>
      </w:pPr>
      <w:r w:rsidRPr="00BF008C">
        <w:rPr>
          <w:rFonts w:ascii="Open Sans" w:eastAsia="Times New Roman" w:hAnsi="Open Sans" w:cs="Times New Roman"/>
          <w:sz w:val="24"/>
          <w:szCs w:val="24"/>
          <w:lang w:val="en"/>
        </w:rPr>
        <w:t>Community and parental involvement;</w:t>
      </w:r>
    </w:p>
    <w:p w:rsidR="007758FC" w:rsidRPr="00BF008C" w:rsidRDefault="007758FC" w:rsidP="007758FC">
      <w:pPr>
        <w:numPr>
          <w:ilvl w:val="0"/>
          <w:numId w:val="1"/>
        </w:numPr>
        <w:shd w:val="clear" w:color="auto" w:fill="F6F3EC"/>
        <w:spacing w:before="100" w:beforeAutospacing="1" w:after="100" w:afterAutospacing="1" w:line="240" w:lineRule="auto"/>
        <w:rPr>
          <w:rFonts w:ascii="Open Sans" w:eastAsia="Times New Roman" w:hAnsi="Open Sans" w:cs="Times New Roman"/>
          <w:sz w:val="24"/>
          <w:szCs w:val="24"/>
          <w:lang w:val="en"/>
        </w:rPr>
      </w:pPr>
      <w:r w:rsidRPr="00BF008C">
        <w:rPr>
          <w:rFonts w:ascii="Open Sans" w:eastAsia="Times New Roman" w:hAnsi="Open Sans" w:cs="Times New Roman"/>
          <w:sz w:val="24"/>
          <w:szCs w:val="24"/>
          <w:lang w:val="en"/>
        </w:rPr>
        <w:t>21</w:t>
      </w:r>
      <w:r w:rsidRPr="00BF008C">
        <w:rPr>
          <w:rFonts w:ascii="Open Sans" w:eastAsia="Times New Roman" w:hAnsi="Open Sans" w:cs="Times New Roman"/>
          <w:sz w:val="24"/>
          <w:szCs w:val="24"/>
          <w:vertAlign w:val="superscript"/>
          <w:lang w:val="en"/>
        </w:rPr>
        <w:t>st</w:t>
      </w:r>
      <w:r w:rsidRPr="00BF008C">
        <w:rPr>
          <w:rFonts w:ascii="Open Sans" w:eastAsia="Times New Roman" w:hAnsi="Open Sans" w:cs="Times New Roman"/>
          <w:sz w:val="24"/>
          <w:szCs w:val="24"/>
          <w:lang w:val="en"/>
        </w:rPr>
        <w:t xml:space="preserve"> Century Workforce Development program;</w:t>
      </w:r>
    </w:p>
    <w:p w:rsidR="007758FC" w:rsidRPr="00BF008C" w:rsidRDefault="007758FC" w:rsidP="007758FC">
      <w:pPr>
        <w:numPr>
          <w:ilvl w:val="0"/>
          <w:numId w:val="1"/>
        </w:numPr>
        <w:shd w:val="clear" w:color="auto" w:fill="F6F3EC"/>
        <w:spacing w:before="100" w:beforeAutospacing="1" w:after="100" w:afterAutospacing="1" w:line="240" w:lineRule="auto"/>
        <w:rPr>
          <w:rFonts w:ascii="Open Sans" w:eastAsia="Times New Roman" w:hAnsi="Open Sans" w:cs="Times New Roman"/>
          <w:sz w:val="24"/>
          <w:szCs w:val="24"/>
          <w:lang w:val="en"/>
        </w:rPr>
      </w:pPr>
      <w:r w:rsidRPr="00BF008C">
        <w:rPr>
          <w:rFonts w:ascii="Open Sans" w:eastAsia="Times New Roman" w:hAnsi="Open Sans" w:cs="Times New Roman"/>
          <w:sz w:val="24"/>
          <w:szCs w:val="24"/>
          <w:lang w:val="en"/>
        </w:rPr>
        <w:t>Second language acquisition program;</w:t>
      </w:r>
    </w:p>
    <w:p w:rsidR="007758FC" w:rsidRPr="00BF008C" w:rsidRDefault="007758FC" w:rsidP="007758FC">
      <w:pPr>
        <w:numPr>
          <w:ilvl w:val="0"/>
          <w:numId w:val="1"/>
        </w:numPr>
        <w:shd w:val="clear" w:color="auto" w:fill="F6F3EC"/>
        <w:spacing w:before="100" w:beforeAutospacing="1" w:after="100" w:afterAutospacing="1" w:line="240" w:lineRule="auto"/>
        <w:rPr>
          <w:rFonts w:ascii="Open Sans" w:eastAsia="Times New Roman" w:hAnsi="Open Sans" w:cs="Times New Roman"/>
          <w:sz w:val="24"/>
          <w:szCs w:val="24"/>
          <w:lang w:val="en"/>
        </w:rPr>
      </w:pPr>
      <w:r w:rsidRPr="00BF008C">
        <w:rPr>
          <w:rFonts w:ascii="Open Sans" w:eastAsia="Times New Roman" w:hAnsi="Open Sans" w:cs="Times New Roman"/>
          <w:sz w:val="24"/>
          <w:szCs w:val="24"/>
          <w:lang w:val="en"/>
        </w:rPr>
        <w:t>Digital learning environment;</w:t>
      </w:r>
    </w:p>
    <w:p w:rsidR="007758FC" w:rsidRPr="00BF008C" w:rsidRDefault="007758FC" w:rsidP="007758FC">
      <w:pPr>
        <w:numPr>
          <w:ilvl w:val="0"/>
          <w:numId w:val="1"/>
        </w:numPr>
        <w:shd w:val="clear" w:color="auto" w:fill="F6F3EC"/>
        <w:spacing w:before="100" w:beforeAutospacing="1" w:after="100" w:afterAutospacing="1" w:line="240" w:lineRule="auto"/>
        <w:rPr>
          <w:rFonts w:ascii="Open Sans" w:eastAsia="Times New Roman" w:hAnsi="Open Sans" w:cs="Times New Roman"/>
          <w:sz w:val="24"/>
          <w:szCs w:val="24"/>
          <w:lang w:val="en"/>
        </w:rPr>
      </w:pPr>
      <w:r w:rsidRPr="00BF008C">
        <w:rPr>
          <w:rFonts w:ascii="Open Sans" w:eastAsia="Times New Roman" w:hAnsi="Open Sans" w:cs="Times New Roman"/>
          <w:sz w:val="24"/>
          <w:szCs w:val="24"/>
          <w:lang w:val="en"/>
        </w:rPr>
        <w:t>Dropout prevention strategies; and</w:t>
      </w:r>
    </w:p>
    <w:p w:rsidR="007758FC" w:rsidRPr="00BF008C" w:rsidRDefault="007758FC" w:rsidP="007758FC">
      <w:pPr>
        <w:numPr>
          <w:ilvl w:val="0"/>
          <w:numId w:val="1"/>
        </w:numPr>
        <w:shd w:val="clear" w:color="auto" w:fill="F6F3EC"/>
        <w:spacing w:before="100" w:beforeAutospacing="1" w:after="100" w:afterAutospacing="1" w:line="240" w:lineRule="auto"/>
        <w:rPr>
          <w:rFonts w:ascii="Open Sans" w:eastAsia="Times New Roman" w:hAnsi="Open Sans" w:cs="Times New Roman"/>
          <w:sz w:val="24"/>
          <w:szCs w:val="24"/>
          <w:lang w:val="en"/>
        </w:rPr>
      </w:pPr>
      <w:r w:rsidRPr="00BF008C">
        <w:rPr>
          <w:rFonts w:ascii="Open Sans" w:eastAsia="Times New Roman" w:hAnsi="Open Sans" w:cs="Times New Roman"/>
          <w:sz w:val="24"/>
          <w:szCs w:val="24"/>
          <w:lang w:val="en"/>
        </w:rPr>
        <w:t>Educational programs for gifted and talented students.</w:t>
      </w:r>
    </w:p>
    <w:p w:rsidR="007758FC" w:rsidRPr="00BF008C" w:rsidRDefault="007758FC" w:rsidP="007758FC">
      <w:pPr>
        <w:shd w:val="clear" w:color="auto" w:fill="F6F3EC"/>
        <w:spacing w:after="0" w:line="240" w:lineRule="auto"/>
        <w:rPr>
          <w:rFonts w:ascii="Open Sans" w:eastAsia="Times New Roman" w:hAnsi="Open Sans" w:cs="Times New Roman"/>
          <w:sz w:val="24"/>
          <w:szCs w:val="24"/>
          <w:lang w:val="en"/>
        </w:rPr>
      </w:pPr>
      <w:r w:rsidRPr="00BF008C">
        <w:rPr>
          <w:rFonts w:ascii="Open Sans" w:eastAsia="Times New Roman" w:hAnsi="Open Sans" w:cs="Times New Roman"/>
          <w:sz w:val="24"/>
          <w:szCs w:val="24"/>
          <w:lang w:val="en"/>
        </w:rPr>
        <w:t xml:space="preserve">Since 2014, each school district has evaluated itself and each of its campuses in all eight components of </w:t>
      </w:r>
      <w:proofErr w:type="spellStart"/>
      <w:r w:rsidRPr="00BF008C">
        <w:rPr>
          <w:rFonts w:ascii="Open Sans" w:eastAsia="Times New Roman" w:hAnsi="Open Sans" w:cs="Times New Roman"/>
          <w:sz w:val="24"/>
          <w:szCs w:val="24"/>
          <w:lang w:val="en"/>
        </w:rPr>
        <w:t>CaSE</w:t>
      </w:r>
      <w:proofErr w:type="spellEnd"/>
      <w:r w:rsidRPr="00BF008C">
        <w:rPr>
          <w:rFonts w:ascii="Open Sans" w:eastAsia="Times New Roman" w:hAnsi="Open Sans" w:cs="Times New Roman"/>
          <w:sz w:val="24"/>
          <w:szCs w:val="24"/>
          <w:lang w:val="en"/>
        </w:rPr>
        <w:t xml:space="preserve"> and assigned ratings of exemplary, recognized, acceptable, or unacceptable. HB2804 (84th Texas Legislature, 2015) added </w:t>
      </w:r>
      <w:proofErr w:type="spellStart"/>
      <w:r w:rsidRPr="00BF008C">
        <w:rPr>
          <w:rFonts w:ascii="Open Sans" w:eastAsia="Times New Roman" w:hAnsi="Open Sans" w:cs="Times New Roman"/>
          <w:sz w:val="24"/>
          <w:szCs w:val="24"/>
          <w:lang w:val="en"/>
        </w:rPr>
        <w:t>CaSE</w:t>
      </w:r>
      <w:proofErr w:type="spellEnd"/>
      <w:r w:rsidRPr="00BF008C">
        <w:rPr>
          <w:rFonts w:ascii="Open Sans" w:eastAsia="Times New Roman" w:hAnsi="Open Sans" w:cs="Times New Roman"/>
          <w:sz w:val="24"/>
          <w:szCs w:val="24"/>
          <w:lang w:val="en"/>
        </w:rPr>
        <w:t xml:space="preserve"> ratings to the state academic accountability system. Under the requirements established in Texas Education Code (TEC) </w:t>
      </w:r>
      <w:r w:rsidRPr="00BF008C">
        <w:rPr>
          <w:rFonts w:ascii="Arial" w:eastAsia="Times New Roman" w:hAnsi="Arial" w:cs="Arial"/>
          <w:color w:val="000000"/>
          <w:sz w:val="24"/>
          <w:szCs w:val="24"/>
          <w:shd w:val="clear" w:color="auto" w:fill="FFFFFF"/>
          <w:lang w:val="en"/>
        </w:rPr>
        <w:t>§39.0546</w:t>
      </w:r>
      <w:r w:rsidRPr="00BF008C">
        <w:rPr>
          <w:rFonts w:ascii="Open Sans" w:eastAsia="Times New Roman" w:hAnsi="Open Sans" w:cs="Times New Roman"/>
          <w:sz w:val="24"/>
          <w:szCs w:val="24"/>
          <w:lang w:val="en"/>
        </w:rPr>
        <w:t xml:space="preserve">, each district and campus must annually choose three </w:t>
      </w:r>
      <w:proofErr w:type="spellStart"/>
      <w:r w:rsidRPr="00BF008C">
        <w:rPr>
          <w:rFonts w:ascii="Open Sans" w:eastAsia="Times New Roman" w:hAnsi="Open Sans" w:cs="Times New Roman"/>
          <w:sz w:val="24"/>
          <w:szCs w:val="24"/>
          <w:lang w:val="en"/>
        </w:rPr>
        <w:t>CaSE</w:t>
      </w:r>
      <w:proofErr w:type="spellEnd"/>
      <w:r w:rsidRPr="00BF008C">
        <w:rPr>
          <w:rFonts w:ascii="Open Sans" w:eastAsia="Times New Roman" w:hAnsi="Open Sans" w:cs="Times New Roman"/>
          <w:sz w:val="24"/>
          <w:szCs w:val="24"/>
          <w:lang w:val="en"/>
        </w:rPr>
        <w:t xml:space="preserve"> components for this purpose.</w:t>
      </w:r>
    </w:p>
    <w:p w:rsidR="007758FC" w:rsidRPr="00BF008C" w:rsidRDefault="007758FC" w:rsidP="007758FC">
      <w:pPr>
        <w:shd w:val="clear" w:color="auto" w:fill="F6F3EC"/>
        <w:spacing w:after="0" w:line="240" w:lineRule="auto"/>
        <w:rPr>
          <w:rFonts w:ascii="Open Sans" w:eastAsia="Times New Roman" w:hAnsi="Open Sans" w:cs="Times New Roman"/>
          <w:sz w:val="24"/>
          <w:szCs w:val="24"/>
          <w:lang w:val="en"/>
        </w:rPr>
      </w:pPr>
      <w:r w:rsidRPr="00BF008C">
        <w:rPr>
          <w:rFonts w:ascii="Open Sans" w:eastAsia="Times New Roman" w:hAnsi="Open Sans" w:cs="Times New Roman"/>
          <w:sz w:val="24"/>
          <w:szCs w:val="24"/>
          <w:lang w:val="en"/>
        </w:rPr>
        <w:t xml:space="preserve">Districts and campuses must report to the agency which three </w:t>
      </w:r>
      <w:proofErr w:type="spellStart"/>
      <w:r w:rsidRPr="00BF008C">
        <w:rPr>
          <w:rFonts w:ascii="Open Sans" w:eastAsia="Times New Roman" w:hAnsi="Open Sans" w:cs="Times New Roman"/>
          <w:sz w:val="24"/>
          <w:szCs w:val="24"/>
          <w:lang w:val="en"/>
        </w:rPr>
        <w:t>CaSE</w:t>
      </w:r>
      <w:proofErr w:type="spellEnd"/>
      <w:r w:rsidRPr="00BF008C">
        <w:rPr>
          <w:rFonts w:ascii="Open Sans" w:eastAsia="Times New Roman" w:hAnsi="Open Sans" w:cs="Times New Roman"/>
          <w:sz w:val="24"/>
          <w:szCs w:val="24"/>
          <w:lang w:val="en"/>
        </w:rPr>
        <w:t xml:space="preserve"> components will be evaluated and the criteria that will be used for that evaluation before the beginning of each school year. All reporting will occur through the Public Education Information Management System (PEIMS)/Texas Student Data System (TSDS). Because current statute requires </w:t>
      </w:r>
      <w:proofErr w:type="spellStart"/>
      <w:r w:rsidRPr="00BF008C">
        <w:rPr>
          <w:rFonts w:ascii="Open Sans" w:eastAsia="Times New Roman" w:hAnsi="Open Sans" w:cs="Times New Roman"/>
          <w:sz w:val="24"/>
          <w:szCs w:val="24"/>
          <w:lang w:val="en"/>
        </w:rPr>
        <w:t>CaSE</w:t>
      </w:r>
      <w:proofErr w:type="spellEnd"/>
      <w:r w:rsidRPr="00BF008C">
        <w:rPr>
          <w:rFonts w:ascii="Open Sans" w:eastAsia="Times New Roman" w:hAnsi="Open Sans" w:cs="Times New Roman"/>
          <w:sz w:val="24"/>
          <w:szCs w:val="24"/>
          <w:lang w:val="en"/>
        </w:rPr>
        <w:t xml:space="preserve"> ratings to be used for academic accountability beginning in the 2017-18 school </w:t>
      </w:r>
      <w:proofErr w:type="gramStart"/>
      <w:r w:rsidRPr="00BF008C">
        <w:rPr>
          <w:rFonts w:ascii="Open Sans" w:eastAsia="Times New Roman" w:hAnsi="Open Sans" w:cs="Times New Roman"/>
          <w:sz w:val="24"/>
          <w:szCs w:val="24"/>
          <w:lang w:val="en"/>
        </w:rPr>
        <w:t>year</w:t>
      </w:r>
      <w:proofErr w:type="gramEnd"/>
      <w:r w:rsidRPr="00BF008C">
        <w:rPr>
          <w:rFonts w:ascii="Open Sans" w:eastAsia="Times New Roman" w:hAnsi="Open Sans" w:cs="Times New Roman"/>
          <w:sz w:val="24"/>
          <w:szCs w:val="24"/>
          <w:lang w:val="en"/>
        </w:rPr>
        <w:t xml:space="preserve">, the first time that districts and campuses must report their three chosen </w:t>
      </w:r>
      <w:proofErr w:type="spellStart"/>
      <w:r w:rsidRPr="00BF008C">
        <w:rPr>
          <w:rFonts w:ascii="Open Sans" w:eastAsia="Times New Roman" w:hAnsi="Open Sans" w:cs="Times New Roman"/>
          <w:sz w:val="24"/>
          <w:szCs w:val="24"/>
          <w:lang w:val="en"/>
        </w:rPr>
        <w:t>CaSE</w:t>
      </w:r>
      <w:proofErr w:type="spellEnd"/>
      <w:r w:rsidRPr="00BF008C">
        <w:rPr>
          <w:rFonts w:ascii="Open Sans" w:eastAsia="Times New Roman" w:hAnsi="Open Sans" w:cs="Times New Roman"/>
          <w:sz w:val="24"/>
          <w:szCs w:val="24"/>
          <w:lang w:val="en"/>
        </w:rPr>
        <w:t xml:space="preserve"> components and the criteria for assigning letter grades is June 2017 as part of the Summer PEIMS Submission.</w:t>
      </w:r>
    </w:p>
    <w:p w:rsidR="007758FC" w:rsidRPr="00BF008C" w:rsidRDefault="007758FC" w:rsidP="007758FC">
      <w:pPr>
        <w:shd w:val="clear" w:color="auto" w:fill="F6F3EC"/>
        <w:spacing w:after="0" w:line="240" w:lineRule="auto"/>
        <w:rPr>
          <w:rFonts w:ascii="Open Sans" w:eastAsia="Times New Roman" w:hAnsi="Open Sans" w:cs="Times New Roman"/>
          <w:sz w:val="24"/>
          <w:szCs w:val="24"/>
          <w:lang w:val="en"/>
        </w:rPr>
      </w:pPr>
      <w:r w:rsidRPr="00BF008C">
        <w:rPr>
          <w:rFonts w:ascii="Open Sans" w:eastAsia="Times New Roman" w:hAnsi="Open Sans" w:cs="Times New Roman"/>
          <w:sz w:val="24"/>
          <w:szCs w:val="24"/>
          <w:lang w:val="en"/>
        </w:rPr>
        <w:t xml:space="preserve">Each district must evaluate itself on the three selected components and assign a letter grade of A, B, C, D, or F for each and for overall </w:t>
      </w:r>
      <w:proofErr w:type="spellStart"/>
      <w:r w:rsidRPr="00BF008C">
        <w:rPr>
          <w:rFonts w:ascii="Open Sans" w:eastAsia="Times New Roman" w:hAnsi="Open Sans" w:cs="Times New Roman"/>
          <w:sz w:val="24"/>
          <w:szCs w:val="24"/>
          <w:lang w:val="en"/>
        </w:rPr>
        <w:t>CaSE</w:t>
      </w:r>
      <w:proofErr w:type="spellEnd"/>
      <w:r w:rsidRPr="00BF008C">
        <w:rPr>
          <w:rFonts w:ascii="Open Sans" w:eastAsia="Times New Roman" w:hAnsi="Open Sans" w:cs="Times New Roman"/>
          <w:sz w:val="24"/>
          <w:szCs w:val="24"/>
          <w:lang w:val="en"/>
        </w:rPr>
        <w:t xml:space="preserve"> performance. Each campus must also evaluate itself and assign a letter grade of A, B, C, D, or F for each of the three components and for overall performance. These letter grades will become part of the district and campus state academic accountability ratings. </w:t>
      </w:r>
    </w:p>
    <w:p w:rsidR="007758FC" w:rsidRPr="00BF008C" w:rsidRDefault="007758FC" w:rsidP="007758FC">
      <w:pPr>
        <w:shd w:val="clear" w:color="auto" w:fill="F6F3EC"/>
        <w:spacing w:after="0" w:line="240" w:lineRule="auto"/>
        <w:rPr>
          <w:rFonts w:ascii="Open Sans" w:eastAsia="Times New Roman" w:hAnsi="Open Sans" w:cs="Times New Roman"/>
          <w:sz w:val="24"/>
          <w:szCs w:val="24"/>
          <w:lang w:val="en"/>
        </w:rPr>
      </w:pPr>
      <w:r w:rsidRPr="00BF008C">
        <w:rPr>
          <w:rFonts w:ascii="Open Sans" w:eastAsia="Times New Roman" w:hAnsi="Open Sans" w:cs="Times New Roman"/>
          <w:sz w:val="24"/>
          <w:szCs w:val="24"/>
          <w:lang w:val="en"/>
        </w:rPr>
        <w:t xml:space="preserve">The new requirements for reporting </w:t>
      </w:r>
      <w:proofErr w:type="spellStart"/>
      <w:r w:rsidRPr="00BF008C">
        <w:rPr>
          <w:rFonts w:ascii="Open Sans" w:eastAsia="Times New Roman" w:hAnsi="Open Sans" w:cs="Times New Roman"/>
          <w:sz w:val="24"/>
          <w:szCs w:val="24"/>
          <w:lang w:val="en"/>
        </w:rPr>
        <w:t>CaSE</w:t>
      </w:r>
      <w:proofErr w:type="spellEnd"/>
      <w:r w:rsidRPr="00BF008C">
        <w:rPr>
          <w:rFonts w:ascii="Open Sans" w:eastAsia="Times New Roman" w:hAnsi="Open Sans" w:cs="Times New Roman"/>
          <w:sz w:val="24"/>
          <w:szCs w:val="24"/>
          <w:lang w:val="en"/>
        </w:rPr>
        <w:t xml:space="preserve"> letter grades are in addition to, not instead of, the requirements that have been in place since 2014. Each district must still report ratings of exemplary, recognized, acceptable, or unacceptable for itself and each of its campuses for all eight of the </w:t>
      </w:r>
      <w:proofErr w:type="spellStart"/>
      <w:r w:rsidRPr="00BF008C">
        <w:rPr>
          <w:rFonts w:ascii="Open Sans" w:eastAsia="Times New Roman" w:hAnsi="Open Sans" w:cs="Times New Roman"/>
          <w:sz w:val="24"/>
          <w:szCs w:val="24"/>
          <w:lang w:val="en"/>
        </w:rPr>
        <w:t>CaSE</w:t>
      </w:r>
      <w:proofErr w:type="spellEnd"/>
      <w:r w:rsidRPr="00BF008C">
        <w:rPr>
          <w:rFonts w:ascii="Open Sans" w:eastAsia="Times New Roman" w:hAnsi="Open Sans" w:cs="Times New Roman"/>
          <w:sz w:val="24"/>
          <w:szCs w:val="24"/>
          <w:lang w:val="en"/>
        </w:rPr>
        <w:t xml:space="preserve"> components.</w:t>
      </w:r>
    </w:p>
    <w:p w:rsidR="007758FC" w:rsidRPr="00BF008C" w:rsidRDefault="007758FC" w:rsidP="007758FC">
      <w:pPr>
        <w:shd w:val="clear" w:color="auto" w:fill="F6F3EC"/>
        <w:spacing w:after="0" w:line="240" w:lineRule="auto"/>
        <w:rPr>
          <w:rFonts w:ascii="Open Sans" w:eastAsia="Times New Roman" w:hAnsi="Open Sans" w:cs="Times New Roman"/>
          <w:sz w:val="24"/>
          <w:szCs w:val="24"/>
          <w:lang w:val="en"/>
        </w:rPr>
      </w:pPr>
      <w:r w:rsidRPr="00BF008C">
        <w:rPr>
          <w:rFonts w:ascii="Open Sans" w:eastAsia="Times New Roman" w:hAnsi="Open Sans" w:cs="Times New Roman"/>
          <w:sz w:val="24"/>
          <w:szCs w:val="24"/>
          <w:lang w:val="en"/>
        </w:rPr>
        <w:t>--</w:t>
      </w:r>
    </w:p>
    <w:p w:rsidR="007758FC" w:rsidRPr="00BF008C" w:rsidRDefault="007758FC" w:rsidP="007758FC">
      <w:pPr>
        <w:shd w:val="clear" w:color="auto" w:fill="F6F3EC"/>
        <w:spacing w:before="100" w:beforeAutospacing="1" w:after="100" w:afterAutospacing="1" w:line="240" w:lineRule="auto"/>
        <w:rPr>
          <w:rFonts w:ascii="Open Sans" w:eastAsia="Times New Roman" w:hAnsi="Open Sans" w:cs="Times New Roman"/>
          <w:sz w:val="24"/>
          <w:szCs w:val="24"/>
          <w:lang w:val="en"/>
        </w:rPr>
      </w:pPr>
      <w:r w:rsidRPr="00BF008C">
        <w:rPr>
          <w:rFonts w:ascii="Open Sans" w:eastAsia="Times New Roman" w:hAnsi="Open Sans" w:cs="Times New Roman"/>
          <w:sz w:val="24"/>
          <w:szCs w:val="24"/>
          <w:lang w:val="en"/>
        </w:rPr>
        <w:t xml:space="preserve">This information is taken from TEA's news release dated June 24, 2014 (found by clicking </w:t>
      </w:r>
      <w:hyperlink r:id="rId6" w:tgtFrame="_blank" w:history="1">
        <w:r w:rsidRPr="00BF008C">
          <w:rPr>
            <w:rFonts w:ascii="Open Sans" w:eastAsia="Times New Roman" w:hAnsi="Open Sans" w:cs="Times New Roman"/>
            <w:color w:val="333333"/>
            <w:sz w:val="24"/>
            <w:szCs w:val="24"/>
            <w:u w:val="single"/>
            <w:lang w:val="en"/>
          </w:rPr>
          <w:t>here</w:t>
        </w:r>
      </w:hyperlink>
      <w:r w:rsidRPr="00BF008C">
        <w:rPr>
          <w:rFonts w:ascii="Open Sans" w:eastAsia="Times New Roman" w:hAnsi="Open Sans" w:cs="Times New Roman"/>
          <w:sz w:val="24"/>
          <w:szCs w:val="24"/>
          <w:lang w:val="en"/>
        </w:rPr>
        <w:t xml:space="preserve">) and from a TEA "To the Administrator Addressed" communication dated April 18, 2016 (found by clicking </w:t>
      </w:r>
      <w:hyperlink r:id="rId7" w:tgtFrame="_blank" w:history="1">
        <w:r w:rsidRPr="00BF008C">
          <w:rPr>
            <w:rFonts w:ascii="Open Sans" w:eastAsia="Times New Roman" w:hAnsi="Open Sans" w:cs="Times New Roman"/>
            <w:color w:val="333333"/>
            <w:sz w:val="24"/>
            <w:szCs w:val="24"/>
            <w:u w:val="single"/>
            <w:lang w:val="en"/>
          </w:rPr>
          <w:t>here</w:t>
        </w:r>
      </w:hyperlink>
      <w:r w:rsidRPr="00BF008C">
        <w:rPr>
          <w:rFonts w:ascii="Open Sans" w:eastAsia="Times New Roman" w:hAnsi="Open Sans" w:cs="Times New Roman"/>
          <w:sz w:val="24"/>
          <w:szCs w:val="24"/>
          <w:lang w:val="en"/>
        </w:rPr>
        <w:t xml:space="preserve">), which includes a timeline for the new </w:t>
      </w:r>
      <w:proofErr w:type="spellStart"/>
      <w:r w:rsidRPr="00BF008C">
        <w:rPr>
          <w:rFonts w:ascii="Open Sans" w:eastAsia="Times New Roman" w:hAnsi="Open Sans" w:cs="Times New Roman"/>
          <w:sz w:val="24"/>
          <w:szCs w:val="24"/>
          <w:lang w:val="en"/>
        </w:rPr>
        <w:t>CaSE</w:t>
      </w:r>
      <w:proofErr w:type="spellEnd"/>
      <w:r w:rsidRPr="00BF008C">
        <w:rPr>
          <w:rFonts w:ascii="Open Sans" w:eastAsia="Times New Roman" w:hAnsi="Open Sans" w:cs="Times New Roman"/>
          <w:sz w:val="24"/>
          <w:szCs w:val="24"/>
          <w:lang w:val="en"/>
        </w:rPr>
        <w:t xml:space="preserve"> A-F system.</w:t>
      </w:r>
    </w:p>
    <w:p w:rsidR="00696A70" w:rsidRDefault="00A532CA"/>
    <w:sectPr w:rsidR="00696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20FB5"/>
    <w:multiLevelType w:val="multilevel"/>
    <w:tmpl w:val="98E6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FC"/>
    <w:rsid w:val="007758FC"/>
    <w:rsid w:val="007D581C"/>
    <w:rsid w:val="00A532CA"/>
    <w:rsid w:val="00C0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ea.texas.gov/interiorpage_wide.aspx?id=515396143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state.tx.us/news_release.aspx?id=2576981208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Duck</dc:creator>
  <cp:lastModifiedBy>S Luster</cp:lastModifiedBy>
  <cp:revision>2</cp:revision>
  <dcterms:created xsi:type="dcterms:W3CDTF">2017-06-12T19:35:00Z</dcterms:created>
  <dcterms:modified xsi:type="dcterms:W3CDTF">2017-06-12T19:35:00Z</dcterms:modified>
</cp:coreProperties>
</file>